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E430E7" w14:textId="77777777" w:rsidR="004F263A" w:rsidRDefault="004F263A" w:rsidP="004F263A">
      <w:pPr>
        <w:widowControl/>
        <w:spacing w:line="560" w:lineRule="exact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color w:val="000000"/>
          <w:kern w:val="0"/>
          <w:sz w:val="32"/>
          <w:szCs w:val="32"/>
        </w:rPr>
        <w:t>1</w:t>
      </w:r>
    </w:p>
    <w:p w14:paraId="7B34D000" w14:textId="77777777" w:rsidR="004F263A" w:rsidRDefault="004F263A" w:rsidP="004F263A">
      <w:pPr>
        <w:widowControl/>
        <w:spacing w:line="560" w:lineRule="exact"/>
        <w:jc w:val="center"/>
        <w:rPr>
          <w:rFonts w:ascii="Times New Roman" w:eastAsia="方正小标宋_GBK" w:hAnsi="Times New Roman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方正小标宋_GBK"/>
          <w:color w:val="000000"/>
          <w:kern w:val="0"/>
          <w:sz w:val="44"/>
          <w:szCs w:val="44"/>
        </w:rPr>
        <w:t>大赛成长赛道方案</w:t>
      </w:r>
    </w:p>
    <w:p w14:paraId="341C9825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一、比赛内容</w:t>
      </w:r>
    </w:p>
    <w:p w14:paraId="48059EEE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kern w:val="0"/>
          <w:sz w:val="32"/>
          <w:szCs w:val="32"/>
        </w:rPr>
        <w:t>考察学生职业发展规划的科学性和围绕实现职业目标的成长过程，通过学习实践持续提升职业目标的达成度，增强综合素质和能力。</w:t>
      </w:r>
    </w:p>
    <w:p w14:paraId="1AAEE1FC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二、参赛材料要求</w:t>
      </w:r>
    </w:p>
    <w:p w14:paraId="42204C00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kern w:val="0"/>
          <w:sz w:val="32"/>
          <w:szCs w:val="32"/>
        </w:rPr>
        <w:t>推荐参加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成长赛道的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选手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需在比赛当天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提交：</w:t>
      </w:r>
    </w:p>
    <w:p w14:paraId="6C107277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生涯发展报告</w:t>
      </w:r>
      <w:r>
        <w:rPr>
          <w:rFonts w:ascii="仿宋" w:eastAsia="仿宋" w:hAnsi="仿宋" w:hint="eastAsia"/>
          <w:color w:val="000000"/>
          <w:kern w:val="0"/>
          <w:sz w:val="32"/>
          <w:szCs w:val="32"/>
        </w:rPr>
        <w:t>（纸质）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：介绍职业发展规划、实现职业目标的具体行动和成果（</w:t>
      </w: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PDF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格式，文字不超过</w:t>
      </w: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1500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字，如有图表不超过</w:t>
      </w: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5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张）。</w:t>
      </w:r>
    </w:p>
    <w:p w14:paraId="4E043099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kern w:val="0"/>
          <w:sz w:val="32"/>
          <w:szCs w:val="32"/>
        </w:rPr>
        <w:t>报告扉页填写参赛者的姓名、性别、学校、院系、班级、联系电话以及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指导教师的姓名、所在院系（部门）、联系电话</w:t>
      </w:r>
      <w:r>
        <w:rPr>
          <w:rFonts w:ascii="宋体" w:eastAsia="宋体" w:hAnsi="宋体" w:cs="宋体" w:hint="eastAsia"/>
          <w:kern w:val="0"/>
          <w:sz w:val="32"/>
          <w:szCs w:val="32"/>
        </w:rPr>
        <w:t>。要求作品内容完整，格式清晰，版面美观，规划方案操作性强。</w:t>
      </w:r>
    </w:p>
    <w:p w14:paraId="11C930AE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生涯发展展示（</w:t>
      </w: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PPT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格式，不超过</w:t>
      </w: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>50M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；可加入视频）</w:t>
      </w:r>
    </w:p>
    <w:p w14:paraId="6E5D478B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三、</w:t>
      </w: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成长赛道</w:t>
      </w:r>
      <w:r>
        <w:rPr>
          <w:rFonts w:ascii="黑体" w:eastAsia="黑体" w:hAnsi="黑体"/>
          <w:color w:val="000000"/>
          <w:kern w:val="0"/>
          <w:sz w:val="32"/>
          <w:szCs w:val="32"/>
        </w:rPr>
        <w:t>比赛环节</w:t>
      </w:r>
    </w:p>
    <w:p w14:paraId="0B8E9284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kern w:val="0"/>
          <w:sz w:val="32"/>
          <w:szCs w:val="32"/>
        </w:rPr>
        <w:t>主题陈述（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6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分钟）：选手结合生涯发展报告进行陈述和展示。</w:t>
      </w:r>
    </w:p>
    <w:p w14:paraId="77977E88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kern w:val="0"/>
          <w:sz w:val="32"/>
          <w:szCs w:val="32"/>
        </w:rPr>
        <w:t>评委提问（</w:t>
      </w:r>
      <w:r>
        <w:rPr>
          <w:rFonts w:ascii="Times New Roman" w:eastAsia="仿宋" w:hAnsi="Times New Roman" w:hint="eastAsia"/>
          <w:color w:val="000000"/>
          <w:kern w:val="0"/>
          <w:sz w:val="32"/>
          <w:szCs w:val="32"/>
        </w:rPr>
        <w:t>2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分钟）：评委结合选手陈述和现场表现进行提问。</w:t>
      </w:r>
    </w:p>
    <w:p w14:paraId="09DE2A89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2B127874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t xml:space="preserve"> </w:t>
      </w:r>
    </w:p>
    <w:p w14:paraId="7EA3B3D5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仿宋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" w:hAnsi="Times New Roman"/>
          <w:color w:val="000000"/>
          <w:kern w:val="0"/>
          <w:sz w:val="32"/>
          <w:szCs w:val="32"/>
        </w:rPr>
        <w:lastRenderedPageBreak/>
        <w:t xml:space="preserve"> </w:t>
      </w:r>
    </w:p>
    <w:p w14:paraId="6936ED56" w14:textId="77777777" w:rsidR="004F263A" w:rsidRDefault="004F263A" w:rsidP="004F263A">
      <w:pPr>
        <w:widowControl/>
        <w:spacing w:line="560" w:lineRule="exact"/>
        <w:ind w:firstLineChars="200" w:firstLine="640"/>
        <w:jc w:val="left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/>
          <w:color w:val="000000"/>
          <w:kern w:val="0"/>
          <w:sz w:val="32"/>
          <w:szCs w:val="32"/>
        </w:rPr>
        <w:t>四、评审标准</w:t>
      </w:r>
    </w:p>
    <w:tbl>
      <w:tblPr>
        <w:tblStyle w:val="TableNormal"/>
        <w:tblW w:w="8824" w:type="dxa"/>
        <w:tblInd w:w="1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0"/>
        <w:gridCol w:w="6952"/>
        <w:gridCol w:w="812"/>
      </w:tblGrid>
      <w:tr w:rsidR="004F263A" w14:paraId="6A3BB9B7" w14:textId="77777777" w:rsidTr="004F263A">
        <w:trPr>
          <w:trHeight w:val="681"/>
        </w:trPr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3BD8ED" w14:textId="77777777" w:rsidR="004F263A" w:rsidRDefault="004F263A">
            <w:pPr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t>指标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FDF063" w14:textId="77777777" w:rsidR="004F263A" w:rsidRDefault="004F263A">
            <w:pPr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t>说明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FBDC35" w14:textId="77777777" w:rsidR="004F263A" w:rsidRDefault="004F263A">
            <w:pPr>
              <w:jc w:val="center"/>
              <w:rPr>
                <w:rFonts w:ascii="Times New Roman" w:eastAsia="黑体" w:hAnsi="Times New Roman"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t>分值</w:t>
            </w:r>
          </w:p>
        </w:tc>
      </w:tr>
      <w:tr w:rsidR="004F263A" w14:paraId="674E4C17" w14:textId="77777777" w:rsidTr="004F263A">
        <w:trPr>
          <w:trHeight w:val="3123"/>
        </w:trPr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5080DE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职业</w:t>
            </w:r>
          </w:p>
          <w:p w14:paraId="7B6C80E3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目标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99862B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职业目标体现积极正向的价值追求，能够将个人</w:t>
            </w:r>
          </w:p>
          <w:p w14:paraId="78BCE347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理想与国家需要、经济社会发展相结合</w:t>
            </w:r>
          </w:p>
          <w:p w14:paraId="01681BD3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职业目标匹配个人价值观、能力优势、兴趣特点</w:t>
            </w:r>
          </w:p>
          <w:p w14:paraId="1200190A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3.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CD4EA1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25</w:t>
            </w:r>
          </w:p>
        </w:tc>
      </w:tr>
      <w:tr w:rsidR="004F263A" w14:paraId="3E853947" w14:textId="77777777" w:rsidTr="004F263A">
        <w:trPr>
          <w:trHeight w:val="3123"/>
        </w:trPr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CA0F7F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行动</w:t>
            </w:r>
          </w:p>
          <w:p w14:paraId="7FC143F7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成果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5949DA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成长行动符合目标职业在通用素质、就业能力、</w:t>
            </w:r>
          </w:p>
          <w:p w14:paraId="6072F20E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职业道德等方面的要求</w:t>
            </w:r>
          </w:p>
          <w:p w14:paraId="34BCF654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成长行动对弥补个人不足的针对性较强</w:t>
            </w:r>
          </w:p>
          <w:p w14:paraId="5042B5ED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3.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能够将专业知识应用于成长实践，提高通用素质和就业能力</w:t>
            </w:r>
          </w:p>
          <w:p w14:paraId="2A4A34E4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4.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成长行动内容丰富，取得阶段性成果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DBE8F7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45</w:t>
            </w:r>
          </w:p>
        </w:tc>
      </w:tr>
      <w:tr w:rsidR="004F263A" w14:paraId="4FB87778" w14:textId="77777777" w:rsidTr="004F263A">
        <w:trPr>
          <w:trHeight w:val="2041"/>
        </w:trPr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F321DA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目标</w:t>
            </w:r>
          </w:p>
          <w:p w14:paraId="65665F7E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契合</w:t>
            </w:r>
          </w:p>
          <w:p w14:paraId="236A4090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方正仿宋_GBK" w:eastAsia="方正仿宋_GBK" w:hAnsi="方正仿宋_GBK"/>
                <w:sz w:val="32"/>
                <w:szCs w:val="32"/>
              </w:rPr>
              <w:t>度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3B9B58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1.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行动成果与职业目标的契合程度</w:t>
            </w:r>
          </w:p>
          <w:p w14:paraId="0FC3604E" w14:textId="77777777" w:rsidR="004F263A" w:rsidRDefault="004F263A">
            <w:pPr>
              <w:spacing w:line="560" w:lineRule="exact"/>
              <w:ind w:firstLine="85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2.</w:t>
            </w:r>
            <w:r>
              <w:rPr>
                <w:rFonts w:ascii="方正仿宋_GBK" w:eastAsia="方正仿宋_GBK" w:hAnsi="方正仿宋_GBK"/>
                <w:sz w:val="32"/>
                <w:szCs w:val="32"/>
              </w:rPr>
              <w:t>总结成长行动中存在的不足和原因，对成长计划进行自我评估和动态调整</w:t>
            </w:r>
          </w:p>
        </w:tc>
        <w:tc>
          <w:tcPr>
            <w:tcW w:w="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5241F0" w14:textId="77777777" w:rsidR="004F263A" w:rsidRDefault="004F263A">
            <w:pPr>
              <w:jc w:val="center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30</w:t>
            </w:r>
          </w:p>
        </w:tc>
      </w:tr>
    </w:tbl>
    <w:p w14:paraId="4A0D3D17" w14:textId="77777777" w:rsidR="004F263A" w:rsidRDefault="004F263A"/>
    <w:sectPr w:rsidR="004F2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3A"/>
    <w:rsid w:val="004F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9B7BB"/>
  <w15:chartTrackingRefBased/>
  <w15:docId w15:val="{D2973732-D1C4-4DD8-A1BD-3963197B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63A"/>
    <w:pPr>
      <w:widowControl w:val="0"/>
      <w:jc w:val="both"/>
    </w:pPr>
    <w:rPr>
      <w:rFonts w:ascii="等线" w:eastAsia="等线" w:hAnsi="等线" w:cs="Times New Roman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basedOn w:val="a1"/>
    <w:rsid w:val="004F263A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80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2024-04-25T10:28:00Z</dcterms:created>
  <dcterms:modified xsi:type="dcterms:W3CDTF">2024-04-25T10:30:00Z</dcterms:modified>
</cp:coreProperties>
</file>